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7105"/>
    <w:p w:rsidR="00000000" w:rsidRDefault="00A17105">
      <w:pPr>
        <w:jc w:val="both"/>
        <w:rPr>
          <w:szCs w:val="23"/>
        </w:rPr>
      </w:pPr>
    </w:p>
    <w:p w:rsidR="00000000" w:rsidRDefault="00A17105">
      <w:r>
        <w:object w:dxaOrig="13753" w:dyaOrig="13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pt;height:66.8pt" o:ole="">
            <v:imagedata r:id="rId4" o:title=""/>
          </v:shape>
          <o:OLEObject Type="Embed" ProgID="MSPhotoEd.3" ShapeID="_x0000_i1025" DrawAspect="Content" ObjectID="_1547455409" r:id="rId5"/>
        </w:object>
      </w:r>
    </w:p>
    <w:p w:rsidR="00000000" w:rsidRDefault="00A17105">
      <w:pPr>
        <w:pStyle w:val="Didascalia"/>
      </w:pPr>
      <w:r>
        <w:t>Comune di Capoliveri</w:t>
      </w:r>
    </w:p>
    <w:p w:rsidR="00000000" w:rsidRDefault="00A17105">
      <w:pPr>
        <w:jc w:val="center"/>
      </w:pPr>
      <w:r>
        <w:t>Provincia di Livorno</w:t>
      </w:r>
    </w:p>
    <w:p w:rsidR="00000000" w:rsidRDefault="00A17105">
      <w:pPr>
        <w:rPr>
          <w:rFonts w:ascii="TimesNewRomanPSMT" w:hAnsi="TimesNewRomanPSMT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03"/>
      </w:tblGrid>
      <w:tr w:rsidR="0000000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17105">
            <w:pPr>
              <w:spacing w:before="53" w:after="240"/>
              <w:jc w:val="both"/>
              <w:rPr>
                <w:rFonts w:eastAsia="Arial Unicode MS"/>
                <w:sz w:val="16"/>
                <w:szCs w:val="18"/>
              </w:rPr>
            </w:pPr>
            <w:r>
              <w:rPr>
                <w:sz w:val="16"/>
                <w:szCs w:val="18"/>
              </w:rPr>
              <w:t>Tel. 0565/967611 Fax 0565/968060</w:t>
            </w:r>
            <w:r>
              <w:rPr>
                <w:sz w:val="16"/>
                <w:szCs w:val="18"/>
              </w:rPr>
              <w:br/>
              <w:t xml:space="preserve">P.IVA 01377480494 - C.F. 82002200499 </w:t>
            </w:r>
            <w:r>
              <w:rPr>
                <w:sz w:val="16"/>
                <w:szCs w:val="18"/>
              </w:rPr>
              <w:br/>
              <w:t xml:space="preserve">email </w:t>
            </w:r>
            <w:hyperlink r:id="rId6" w:history="1">
              <w:r>
                <w:rPr>
                  <w:rStyle w:val="Collegamentoipertestuale"/>
                  <w:sz w:val="16"/>
                  <w:szCs w:val="18"/>
                </w:rPr>
                <w:t>comune@comune.capoliveri.li.it</w:t>
              </w:r>
            </w:hyperlink>
            <w:r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br/>
              <w:t xml:space="preserve">PEC </w:t>
            </w:r>
            <w:hyperlink r:id="rId7" w:history="1">
              <w:r>
                <w:rPr>
                  <w:rStyle w:val="Collegamentoipertestuale"/>
                  <w:sz w:val="16"/>
                  <w:szCs w:val="18"/>
                </w:rPr>
                <w:t xml:space="preserve">comunecapoliveri@pcert.it </w:t>
              </w:r>
            </w:hyperlink>
          </w:p>
        </w:tc>
      </w:tr>
    </w:tbl>
    <w:p w:rsidR="00000000" w:rsidRDefault="00A17105">
      <w:pPr>
        <w:jc w:val="both"/>
        <w:rPr>
          <w:szCs w:val="23"/>
        </w:rPr>
      </w:pPr>
    </w:p>
    <w:p w:rsidR="00000000" w:rsidRDefault="00A17105">
      <w:pPr>
        <w:jc w:val="both"/>
        <w:rPr>
          <w:szCs w:val="23"/>
        </w:rPr>
      </w:pPr>
      <w:r>
        <w:rPr>
          <w:szCs w:val="23"/>
        </w:rPr>
        <w:t>Decreto n° 9</w:t>
      </w:r>
    </w:p>
    <w:p w:rsidR="00000000" w:rsidRDefault="00A17105">
      <w:pPr>
        <w:pStyle w:val="Corpodeltesto3"/>
        <w:ind w:left="6372" w:firstLine="708"/>
        <w:rPr>
          <w:szCs w:val="23"/>
        </w:rPr>
      </w:pPr>
      <w:r>
        <w:rPr>
          <w:szCs w:val="23"/>
        </w:rPr>
        <w:t>Capoliveri li’ 01.08.2014</w:t>
      </w:r>
    </w:p>
    <w:p w:rsidR="00000000" w:rsidRDefault="00A17105">
      <w:pPr>
        <w:jc w:val="both"/>
        <w:rPr>
          <w:szCs w:val="23"/>
        </w:rPr>
      </w:pPr>
    </w:p>
    <w:p w:rsidR="00000000" w:rsidRDefault="00A17105">
      <w:pPr>
        <w:pStyle w:val="Titolo7"/>
        <w:rPr>
          <w:szCs w:val="23"/>
        </w:rPr>
      </w:pPr>
      <w:r>
        <w:rPr>
          <w:szCs w:val="23"/>
        </w:rPr>
        <w:t>IL SINDACO</w:t>
      </w:r>
    </w:p>
    <w:p w:rsidR="00000000" w:rsidRDefault="00A17105">
      <w:pPr>
        <w:jc w:val="both"/>
        <w:rPr>
          <w:szCs w:val="23"/>
        </w:rPr>
      </w:pPr>
    </w:p>
    <w:p w:rsidR="00000000" w:rsidRDefault="00A17105">
      <w:pPr>
        <w:jc w:val="both"/>
      </w:pPr>
      <w:r>
        <w:rPr>
          <w:b/>
          <w:bCs/>
        </w:rPr>
        <w:t>VISTA</w:t>
      </w:r>
      <w:r>
        <w:t xml:space="preserve"> la deliberazione di Giunta Comunale  n. 271 del 31.07.2014, immediatamente eseguibile, in corso di pubblicazione; </w:t>
      </w:r>
    </w:p>
    <w:p w:rsidR="00000000" w:rsidRDefault="00A17105">
      <w:pPr>
        <w:jc w:val="both"/>
      </w:pPr>
    </w:p>
    <w:p w:rsidR="00000000" w:rsidRDefault="00A17105">
      <w:pPr>
        <w:jc w:val="both"/>
      </w:pPr>
      <w:r>
        <w:rPr>
          <w:b/>
          <w:bCs/>
        </w:rPr>
        <w:t xml:space="preserve">RITENUTO </w:t>
      </w:r>
      <w:r>
        <w:t xml:space="preserve">di dover </w:t>
      </w:r>
      <w:r>
        <w:rPr>
          <w:szCs w:val="23"/>
        </w:rPr>
        <w:t>incari</w:t>
      </w:r>
      <w:r>
        <w:rPr>
          <w:szCs w:val="23"/>
        </w:rPr>
        <w:t xml:space="preserve">care, l’arch. </w:t>
      </w:r>
      <w:r>
        <w:rPr>
          <w:b/>
          <w:bCs/>
          <w:szCs w:val="23"/>
        </w:rPr>
        <w:t>Vincenzo Alessandro Rabbiolo (D3),</w:t>
      </w:r>
      <w:r>
        <w:rPr>
          <w:szCs w:val="23"/>
        </w:rPr>
        <w:t xml:space="preserve"> mediante rapporto di lavoro a tempo determinato  di diritto pubblico,  </w:t>
      </w:r>
      <w:r>
        <w:t xml:space="preserve">ai sensi dell’art. 110 del D.Lgs n. 267/00, quale Responsabile dell’ </w:t>
      </w:r>
      <w:r>
        <w:rPr>
          <w:b/>
          <w:bCs/>
        </w:rPr>
        <w:t xml:space="preserve">Area Edilizia Privata – Demanio – Ecologia e Ambiente – Territorio </w:t>
      </w:r>
      <w:r>
        <w:rPr>
          <w:b/>
          <w:bCs/>
        </w:rPr>
        <w:t xml:space="preserve">- Decoro del centro abitato - Vincolo Idrogeologico  –  Manutenzione e Funzionamento Immobili Comunali – Operativa Tecnologica  di manutenzione – RSU – Ecologica, </w:t>
      </w:r>
      <w:r>
        <w:t xml:space="preserve"> con delega alla firma di ogni atto di competenza dell’area stessa;</w:t>
      </w:r>
    </w:p>
    <w:p w:rsidR="00000000" w:rsidRDefault="00A17105">
      <w:pPr>
        <w:jc w:val="both"/>
        <w:rPr>
          <w:b/>
          <w:bCs/>
          <w:szCs w:val="23"/>
        </w:rPr>
      </w:pPr>
    </w:p>
    <w:p w:rsidR="00000000" w:rsidRDefault="00A17105">
      <w:pPr>
        <w:jc w:val="both"/>
        <w:rPr>
          <w:b/>
          <w:bCs/>
          <w:szCs w:val="23"/>
        </w:rPr>
      </w:pPr>
      <w:r>
        <w:rPr>
          <w:b/>
          <w:bCs/>
        </w:rPr>
        <w:t xml:space="preserve">VISTO </w:t>
      </w:r>
      <w:r>
        <w:t>l’art. 89, comma 5</w:t>
      </w:r>
      <w:r>
        <w:t>, del D.Lgs. n° 267 del 2000, con il quale si prevede che gli enti locali, nel rispetto dei principi fissati dal T.U., provvedono alla determinazione delle proprie dotazioni organiche, nonché all’organizzazione e gestione del personale nell’ambito della pr</w:t>
      </w:r>
      <w:r>
        <w:t>opria autonomia normativa ed organizzativa;</w:t>
      </w:r>
    </w:p>
    <w:p w:rsidR="00000000" w:rsidRDefault="00A17105">
      <w:pPr>
        <w:jc w:val="both"/>
        <w:rPr>
          <w:b/>
          <w:bCs/>
        </w:rPr>
      </w:pPr>
    </w:p>
    <w:p w:rsidR="00000000" w:rsidRDefault="00A17105">
      <w:pPr>
        <w:jc w:val="both"/>
      </w:pPr>
      <w:r>
        <w:rPr>
          <w:b/>
          <w:bCs/>
        </w:rPr>
        <w:t>VISTO</w:t>
      </w:r>
      <w:r>
        <w:t xml:space="preserve"> il vigente Statuto Comunale;</w:t>
      </w:r>
    </w:p>
    <w:p w:rsidR="00000000" w:rsidRDefault="00A17105">
      <w:pPr>
        <w:jc w:val="both"/>
        <w:rPr>
          <w:b/>
          <w:bCs/>
        </w:rPr>
      </w:pPr>
    </w:p>
    <w:p w:rsidR="00000000" w:rsidRDefault="00A17105">
      <w:pPr>
        <w:jc w:val="both"/>
      </w:pPr>
      <w:r>
        <w:rPr>
          <w:b/>
          <w:bCs/>
        </w:rPr>
        <w:t>VISTO</w:t>
      </w:r>
      <w:r>
        <w:t xml:space="preserve"> altresì il Regolamento sull’Ordinamento degli Uffici e dei Servizi;</w:t>
      </w:r>
    </w:p>
    <w:p w:rsidR="00000000" w:rsidRDefault="00A17105">
      <w:pPr>
        <w:pStyle w:val="Titolo7"/>
      </w:pPr>
    </w:p>
    <w:p w:rsidR="00000000" w:rsidRDefault="00A17105">
      <w:pPr>
        <w:pStyle w:val="Titolo7"/>
      </w:pPr>
    </w:p>
    <w:p w:rsidR="00000000" w:rsidRDefault="00A17105">
      <w:pPr>
        <w:pStyle w:val="Titolo7"/>
      </w:pPr>
      <w:r>
        <w:t>DECRETA</w:t>
      </w:r>
    </w:p>
    <w:p w:rsidR="00000000" w:rsidRDefault="00A17105">
      <w:pPr>
        <w:jc w:val="both"/>
      </w:pPr>
    </w:p>
    <w:p w:rsidR="00000000" w:rsidRDefault="00A17105">
      <w:pPr>
        <w:jc w:val="both"/>
        <w:rPr>
          <w:b/>
          <w:bCs/>
        </w:rPr>
      </w:pPr>
      <w:r>
        <w:rPr>
          <w:b/>
          <w:bCs/>
        </w:rPr>
        <w:t>Per quanto indicato in premessa,</w:t>
      </w:r>
    </w:p>
    <w:p w:rsidR="00000000" w:rsidRDefault="00A17105">
      <w:pPr>
        <w:jc w:val="both"/>
      </w:pPr>
    </w:p>
    <w:p w:rsidR="00000000" w:rsidRDefault="00A17105">
      <w:pPr>
        <w:jc w:val="both"/>
      </w:pPr>
      <w:r>
        <w:rPr>
          <w:b/>
          <w:bCs/>
        </w:rPr>
        <w:t xml:space="preserve">1. DI INCARICARE </w:t>
      </w:r>
      <w:r>
        <w:rPr>
          <w:szCs w:val="23"/>
        </w:rPr>
        <w:t xml:space="preserve">l’arch. </w:t>
      </w:r>
      <w:r>
        <w:rPr>
          <w:b/>
          <w:bCs/>
          <w:szCs w:val="23"/>
        </w:rPr>
        <w:t>Vincenzo Alessandro Rabbiolo (D</w:t>
      </w:r>
      <w:r>
        <w:rPr>
          <w:b/>
          <w:bCs/>
          <w:szCs w:val="23"/>
        </w:rPr>
        <w:t>3),</w:t>
      </w:r>
      <w:r>
        <w:rPr>
          <w:szCs w:val="23"/>
        </w:rPr>
        <w:t xml:space="preserve"> mediante rapporto di lavoro a tempo determinato di diritto pubblico,  dalla data odierna e fino </w:t>
      </w:r>
      <w:r>
        <w:t>alla scadenza del mandato elettivo del sindaco</w:t>
      </w:r>
      <w:r>
        <w:rPr>
          <w:szCs w:val="23"/>
        </w:rPr>
        <w:t xml:space="preserve">,  </w:t>
      </w:r>
      <w:r>
        <w:t xml:space="preserve">ai sensi dell’art. 110 del D.Lgs n. 267/00, quale Responsabile dell’ </w:t>
      </w:r>
      <w:r>
        <w:rPr>
          <w:b/>
          <w:bCs/>
        </w:rPr>
        <w:t>Area Edilizia Privata – Demanio – Ecol</w:t>
      </w:r>
      <w:r>
        <w:rPr>
          <w:b/>
          <w:bCs/>
        </w:rPr>
        <w:t xml:space="preserve">ogia e Ambiente – Territorio - Decoro del centro abitato - Vincolo Idrogeologico  –  Manutenzione e Funzionamento Immobili Comunali – Operativa Tecnologica  di manutenzione – RSU – Ecologica, </w:t>
      </w:r>
      <w:r>
        <w:t xml:space="preserve"> con delega alla firma di ogni atto di competenza dell’area stes</w:t>
      </w:r>
      <w:r>
        <w:t>sa.</w:t>
      </w:r>
    </w:p>
    <w:p w:rsidR="00000000" w:rsidRDefault="00A17105">
      <w:pPr>
        <w:jc w:val="both"/>
        <w:rPr>
          <w:szCs w:val="23"/>
        </w:rPr>
      </w:pPr>
    </w:p>
    <w:p w:rsidR="00000000" w:rsidRDefault="00A17105">
      <w:pPr>
        <w:jc w:val="both"/>
      </w:pPr>
      <w:r>
        <w:rPr>
          <w:b/>
          <w:bCs/>
        </w:rPr>
        <w:t xml:space="preserve">2. DI AFFIDARE </w:t>
      </w:r>
      <w:r>
        <w:t>altresì</w:t>
      </w:r>
      <w:r>
        <w:rPr>
          <w:i/>
          <w:iCs/>
          <w:szCs w:val="23"/>
        </w:rPr>
        <w:t xml:space="preserve"> (al fine di garantire continuità nell’azione amministrativa)</w:t>
      </w:r>
      <w:r>
        <w:rPr>
          <w:b/>
          <w:bCs/>
        </w:rPr>
        <w:t xml:space="preserve">, </w:t>
      </w:r>
      <w:r>
        <w:t xml:space="preserve"> all’arch. Rabbiolo,  </w:t>
      </w:r>
      <w:r>
        <w:rPr>
          <w:i/>
          <w:iCs/>
        </w:rPr>
        <w:t xml:space="preserve">nei casi in cui si verifichi la necessità  per l’arch. Messina di astenersi dal partecipare all’adozione di decisioni o di attività che possono </w:t>
      </w:r>
      <w:r>
        <w:rPr>
          <w:i/>
          <w:iCs/>
        </w:rPr>
        <w:t xml:space="preserve">coinvolgere interessi propri ovvero,  di suoi parenti entro il quarto grado o conviventi, </w:t>
      </w:r>
      <w:r>
        <w:t xml:space="preserve"> </w:t>
      </w:r>
      <w:r>
        <w:rPr>
          <w:szCs w:val="23"/>
        </w:rPr>
        <w:t xml:space="preserve">dalla data odierna e fino </w:t>
      </w:r>
      <w:r>
        <w:t xml:space="preserve">alla scadenza del mandato elettivo del sindaco, l’espletamento delle “pratiche” relative al Servizio  “urbanistica”;  </w:t>
      </w:r>
    </w:p>
    <w:p w:rsidR="00000000" w:rsidRDefault="00A17105">
      <w:pPr>
        <w:jc w:val="both"/>
      </w:pPr>
    </w:p>
    <w:p w:rsidR="00000000" w:rsidRDefault="00A17105">
      <w:pPr>
        <w:jc w:val="both"/>
      </w:pPr>
      <w:r>
        <w:rPr>
          <w:b/>
          <w:bCs/>
        </w:rPr>
        <w:t>3. DI DARE ATTO</w:t>
      </w:r>
      <w:r>
        <w:t xml:space="preserve"> che</w:t>
      </w:r>
      <w:r>
        <w:t xml:space="preserve"> all’ Arch. Vincenzo Alessandro Rabbiolo, sarà erogata con decorrenza dal 01.08.2014: </w:t>
      </w:r>
    </w:p>
    <w:p w:rsidR="00000000" w:rsidRDefault="00A17105">
      <w:pPr>
        <w:jc w:val="both"/>
      </w:pPr>
      <w:r>
        <w:t xml:space="preserve">a) una “indennità ad personam” pari a € 28.000,00 (ventottomila/00) annui.   </w:t>
      </w:r>
    </w:p>
    <w:p w:rsidR="00000000" w:rsidRDefault="00A17105">
      <w:pPr>
        <w:jc w:val="both"/>
      </w:pPr>
      <w:r>
        <w:t>b) in via provvisoria, una retribuzione di posizione (annua) pari a € 10.000 (diecimila/00)</w:t>
      </w:r>
      <w:r>
        <w:t xml:space="preserve"> salvo conguaglio in base alla valutazione degli organismi competenti. </w:t>
      </w:r>
    </w:p>
    <w:p w:rsidR="00000000" w:rsidRDefault="00A17105">
      <w:pPr>
        <w:jc w:val="both"/>
      </w:pPr>
    </w:p>
    <w:p w:rsidR="00000000" w:rsidRDefault="00A17105">
      <w:pPr>
        <w:jc w:val="both"/>
      </w:pPr>
      <w:r>
        <w:rPr>
          <w:b/>
          <w:bCs/>
        </w:rPr>
        <w:t xml:space="preserve">4. DI NOTIFICARE </w:t>
      </w:r>
      <w:r>
        <w:t>il presente provvedimento all’Arch. Vincenzo Alessandro Rabbiolo nato a Caltanisetta il 20.09.1968 e residente in Capoliveri,  Via soprana, 16. (c.f. RBBVCN 68P20B429</w:t>
      </w:r>
      <w:r>
        <w:t>G).</w:t>
      </w:r>
    </w:p>
    <w:p w:rsidR="00000000" w:rsidRDefault="00A17105">
      <w:pPr>
        <w:jc w:val="both"/>
      </w:pPr>
    </w:p>
    <w:p w:rsidR="00000000" w:rsidRDefault="00A17105">
      <w:pPr>
        <w:jc w:val="both"/>
      </w:pPr>
      <w:r>
        <w:rPr>
          <w:b/>
          <w:bCs/>
        </w:rPr>
        <w:t xml:space="preserve">5. DI INOLTRARE </w:t>
      </w:r>
      <w:r>
        <w:t>il presente provvedimento all’Ufficio Ragioneria e Personale per gli opportuni  provvedimenti.</w:t>
      </w:r>
    </w:p>
    <w:p w:rsidR="00000000" w:rsidRDefault="00A17105">
      <w:pPr>
        <w:jc w:val="both"/>
        <w:rPr>
          <w:b/>
          <w:bCs/>
        </w:rPr>
      </w:pPr>
    </w:p>
    <w:p w:rsidR="00000000" w:rsidRDefault="00A17105">
      <w:pPr>
        <w:jc w:val="both"/>
      </w:pPr>
      <w:r>
        <w:rPr>
          <w:b/>
          <w:bCs/>
        </w:rPr>
        <w:t>Avverso</w:t>
      </w:r>
      <w:r>
        <w:t xml:space="preserve"> il presente provvedimento è ammesso ricorso amministrativo innanzi al T.A.R. Toscana entro 60 (sessanta) giorni dalla data della no</w:t>
      </w:r>
      <w:r>
        <w:t>tifica della presente.</w:t>
      </w:r>
    </w:p>
    <w:p w:rsidR="00000000" w:rsidRDefault="00A17105">
      <w:pPr>
        <w:pStyle w:val="Corpodeltesto"/>
      </w:pPr>
      <w:r>
        <w:t xml:space="preserve"> </w:t>
      </w:r>
    </w:p>
    <w:p w:rsidR="00000000" w:rsidRDefault="00A17105">
      <w:pPr>
        <w:pStyle w:val="Titolo9"/>
      </w:pPr>
      <w:r>
        <w:t>IL SINDACO</w:t>
      </w:r>
    </w:p>
    <w:p w:rsidR="00000000" w:rsidRDefault="00A17105">
      <w:pPr>
        <w:pStyle w:val="Titolo9"/>
      </w:pPr>
      <w:r>
        <w:t>Dott. Ruggero Barbetti</w:t>
      </w: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jc w:val="both"/>
      </w:pPr>
    </w:p>
    <w:p w:rsidR="00000000" w:rsidRDefault="00A17105">
      <w:pPr>
        <w:pStyle w:val="Tito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</w:pPr>
      <w:r>
        <w:t>Comune di Capoliveri    Viale Australia, 1    57031 - Capoliveri</w:t>
      </w:r>
    </w:p>
    <w:p w:rsidR="00000000" w:rsidRDefault="00A17105">
      <w:pPr>
        <w:jc w:val="both"/>
      </w:pPr>
    </w:p>
    <w:p w:rsidR="00A17105" w:rsidRDefault="00A17105"/>
    <w:sectPr w:rsidR="00A171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noPunctuationKerning/>
  <w:characterSpacingControl w:val="doNotCompress"/>
  <w:compat/>
  <w:rsids>
    <w:rsidRoot w:val="00CA46C0"/>
    <w:rsid w:val="00A17105"/>
    <w:rsid w:val="00CA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4">
    <w:name w:val="heading 4"/>
    <w:basedOn w:val="Normale"/>
    <w:next w:val="Normale"/>
    <w:qFormat/>
    <w:pPr>
      <w:keepNext/>
      <w:ind w:left="4956" w:firstLine="708"/>
      <w:outlineLvl w:val="3"/>
    </w:pPr>
    <w:rPr>
      <w:rFonts w:eastAsia="Arial Unicode MS"/>
      <w:b/>
      <w:bCs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ind w:left="5664" w:firstLine="708"/>
      <w:jc w:val="both"/>
      <w:outlineLvl w:val="8"/>
    </w:pPr>
    <w:rPr>
      <w:b/>
      <w:bCs/>
      <w:szCs w:val="23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jc w:val="center"/>
    </w:pPr>
    <w:rPr>
      <w:b/>
      <w:bCs/>
      <w:sz w:val="48"/>
    </w:rPr>
  </w:style>
  <w:style w:type="paragraph" w:styleId="Corpodeltesto">
    <w:name w:val="Body Text"/>
    <w:basedOn w:val="Normale"/>
    <w:semiHidden/>
    <w:pPr>
      <w:autoSpaceDE w:val="0"/>
      <w:autoSpaceDN w:val="0"/>
      <w:adjustRightInd w:val="0"/>
      <w:spacing w:before="240" w:line="360" w:lineRule="auto"/>
      <w:jc w:val="both"/>
    </w:pPr>
    <w:rPr>
      <w:rFonts w:ascii="Book Antiqua" w:hAnsi="Book Antiqua" w:cs="Arial"/>
      <w:color w:val="000000"/>
      <w:sz w:val="16"/>
      <w:szCs w:val="22"/>
    </w:rPr>
  </w:style>
  <w:style w:type="paragraph" w:styleId="Corpodeltesto3">
    <w:name w:val="Body Text 3"/>
    <w:basedOn w:val="Normale"/>
    <w:semiHidden/>
    <w:pPr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munecapoliveri@pcert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une@comune.capoliveri.li.it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CAPOLIVERI</Company>
  <LinksUpToDate>false</LinksUpToDate>
  <CharactersWithSpaces>3471</CharactersWithSpaces>
  <SharedDoc>false</SharedDoc>
  <HLinks>
    <vt:vector size="12" baseType="variant">
      <vt:variant>
        <vt:i4>7471190</vt:i4>
      </vt:variant>
      <vt:variant>
        <vt:i4>6</vt:i4>
      </vt:variant>
      <vt:variant>
        <vt:i4>0</vt:i4>
      </vt:variant>
      <vt:variant>
        <vt:i4>5</vt:i4>
      </vt:variant>
      <vt:variant>
        <vt:lpwstr>mailto:comunecapoliveri@pcert.it</vt:lpwstr>
      </vt:variant>
      <vt:variant>
        <vt:lpwstr/>
      </vt:variant>
      <vt:variant>
        <vt:i4>6815826</vt:i4>
      </vt:variant>
      <vt:variant>
        <vt:i4>3</vt:i4>
      </vt:variant>
      <vt:variant>
        <vt:i4>0</vt:i4>
      </vt:variant>
      <vt:variant>
        <vt:i4>5</vt:i4>
      </vt:variant>
      <vt:variant>
        <vt:lpwstr>mailto:comune@comune.capoliveri.li.it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CAPOLIVERI</dc:creator>
  <cp:lastModifiedBy>ARIANNA</cp:lastModifiedBy>
  <cp:revision>2</cp:revision>
  <dcterms:created xsi:type="dcterms:W3CDTF">2017-02-01T10:57:00Z</dcterms:created>
  <dcterms:modified xsi:type="dcterms:W3CDTF">2017-02-01T10:57:00Z</dcterms:modified>
</cp:coreProperties>
</file>